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9B0" w:rsidRPr="007B7B79" w:rsidRDefault="00F969B0" w:rsidP="00F969B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ввоза на таможенную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территорию Евразийского экономического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союза продукции, подлежащей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обязательной оценке соответствия на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таможенной территории Евразийского</w:t>
      </w:r>
      <w:r w:rsidRPr="007B7B7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экономического союза</w:t>
      </w:r>
    </w:p>
    <w:p w:rsidR="00F969B0" w:rsidRPr="007B7B79" w:rsidRDefault="00F969B0" w:rsidP="00F969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70"/>
        <w:gridCol w:w="708"/>
        <w:gridCol w:w="357"/>
        <w:gridCol w:w="151"/>
        <w:gridCol w:w="278"/>
        <w:gridCol w:w="1543"/>
        <w:gridCol w:w="1142"/>
        <w:gridCol w:w="244"/>
        <w:gridCol w:w="759"/>
        <w:gridCol w:w="749"/>
        <w:gridCol w:w="266"/>
        <w:gridCol w:w="1693"/>
        <w:gridCol w:w="541"/>
      </w:tblGrid>
      <w:tr w:rsidR="00F969B0" w:rsidRPr="007B7B79" w:rsidTr="00864B5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  <w:r w:rsidRPr="007B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подтверждении использования в заявленных нуждах и целях ввозимой (ввезенной) продукции, подлежащей обязательной оценке соответствия на таможенной территории Евразийского экономического союза, в отношении которой при помещении под таможенные процедуры не требуется подтверждение соблюдения мер технического регулирования</w:t>
            </w: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B0" w:rsidRPr="007B7B79" w:rsidTr="00864B53"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864B53" w:rsidP="0077042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commentRangeStart w:id="0"/>
            <w:r w:rsidR="00F969B0"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уведомления, присвоенный декларантом)</w:t>
            </w: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B0" w:rsidRPr="007B7B79" w:rsidTr="00864B53"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</w:t>
            </w:r>
          </w:p>
        </w:tc>
        <w:tc>
          <w:tcPr>
            <w:tcW w:w="513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</w:t>
            </w:r>
          </w:p>
        </w:tc>
      </w:tr>
      <w:tr w:rsidR="00F969B0" w:rsidRPr="007B7B79" w:rsidTr="00864B53"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commentRangeStart w:id="1"/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(Ф.И.О.) декларанта</w:t>
            </w:r>
            <w:commentRangeEnd w:id="1"/>
            <w:r w:rsidR="00864B53">
              <w:rPr>
                <w:rStyle w:val="CommentReference"/>
              </w:rPr>
              <w:commentReference w:id="1"/>
            </w: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B0" w:rsidRPr="007B7B79" w:rsidTr="00770425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ввозе на таможенную территорию Евразийского экономического союза продукции</w:t>
            </w:r>
          </w:p>
        </w:tc>
      </w:tr>
      <w:tr w:rsidR="00F969B0" w:rsidRPr="007B7B79" w:rsidTr="0077042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F969B0" w:rsidRPr="007B7B79" w:rsidTr="0077042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commentRangeStart w:id="2"/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продукции (тип, марка, модель, артикул и др</w:t>
            </w:r>
            <w:commentRangeEnd w:id="2"/>
            <w:r w:rsidR="00864B53">
              <w:rPr>
                <w:rStyle w:val="CommentReference"/>
              </w:rPr>
              <w:commentReference w:id="2"/>
            </w: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Pr="007B7B79" w:rsidRDefault="00F969B0" w:rsidP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B0" w:rsidRPr="007B7B79" w:rsidTr="00770425">
        <w:trPr>
          <w:trHeight w:val="1595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9B0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подлежащей обязательной оценке соответствия на таможенной территории Евразийского экономического союза, в отношении которой не требуется подтверждение соблюдения мер технического регулирования</w:t>
            </w:r>
          </w:p>
          <w:p w:rsidR="00F969B0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9B0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1442"/>
              <w:gridCol w:w="3518"/>
              <w:gridCol w:w="729"/>
              <w:gridCol w:w="2444"/>
            </w:tblGrid>
            <w:tr w:rsidR="00F969B0" w:rsidRPr="007B7B79" w:rsidTr="00F969B0"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F969B0" w:rsidRPr="007B7B79" w:rsidRDefault="00F969B0" w:rsidP="00F969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Подпункту «</w:t>
                  </w:r>
                  <w:commentRangeStart w:id="3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commentRangeEnd w:id="3"/>
                  <w:r w:rsidR="00864B53">
                    <w:rPr>
                      <w:rStyle w:val="CommentReference"/>
                    </w:rPr>
                    <w:commentReference w:id="3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пункта 6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F9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  <w:r w:rsidRPr="007B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969B0" w:rsidRPr="007B7B79" w:rsidTr="00F969B0"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9B0" w:rsidRPr="007B7B79" w:rsidTr="00F969B0">
              <w:tc>
                <w:tcPr>
                  <w:tcW w:w="5884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69B0" w:rsidRPr="007B7B79" w:rsidTr="00F969B0">
              <w:tc>
                <w:tcPr>
                  <w:tcW w:w="5884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(должность, Ф.И.О.)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F969B0" w:rsidRPr="007B7B79" w:rsidTr="00F969B0"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69B0" w:rsidRPr="007B7B79" w:rsidTr="00F969B0"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Default="00F969B0" w:rsidP="00F969B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69B0" w:rsidRDefault="00F969B0" w:rsidP="00F969B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69B0" w:rsidRDefault="00F969B0" w:rsidP="00F969B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69B0" w:rsidRPr="007B7B79" w:rsidRDefault="00F969B0" w:rsidP="00F969B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Default="00F969B0" w:rsidP="00F969B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</w:t>
                  </w:r>
                </w:p>
                <w:p w:rsidR="00F969B0" w:rsidRPr="007B7B79" w:rsidRDefault="00F969B0" w:rsidP="00F969B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</w:tr>
            <w:tr w:rsidR="00F969B0" w:rsidRPr="007B7B79" w:rsidTr="00F969B0"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969B0" w:rsidRPr="007B7B79" w:rsidRDefault="00F969B0" w:rsidP="00F969B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69B0" w:rsidRDefault="00F969B0" w:rsidP="00F969B0"/>
          <w:p w:rsidR="00F969B0" w:rsidRPr="007B7B79" w:rsidRDefault="00F969B0" w:rsidP="00770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885" w:rsidRDefault="00B84885"/>
    <w:sectPr w:rsidR="00B8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etlana  Falendoshova" w:date="2024-01-30T13:49:00Z" w:initials="SF">
    <w:p w:rsidR="00864B53" w:rsidRDefault="00864B53" w:rsidP="00864B53">
      <w:pPr>
        <w:pStyle w:val="CommentText"/>
      </w:pPr>
      <w:r>
        <w:rPr>
          <w:rStyle w:val="CommentReference"/>
        </w:rPr>
        <w:annotationRef/>
      </w:r>
      <w:r>
        <w:t>Присвоить номер уведомления самостоятельно</w:t>
      </w:r>
    </w:p>
  </w:comment>
  <w:comment w:id="1" w:author="Svetlana  Falendoshova" w:date="2024-01-30T13:51:00Z" w:initials="SF">
    <w:p w:rsidR="00864B53" w:rsidRDefault="00864B53" w:rsidP="00864B53">
      <w:pPr>
        <w:pStyle w:val="CommentText"/>
      </w:pPr>
      <w:r>
        <w:rPr>
          <w:rStyle w:val="CommentReference"/>
        </w:rPr>
        <w:annotationRef/>
      </w:r>
      <w:r>
        <w:t>Название организации, в адрес которой следует груз</w:t>
      </w:r>
    </w:p>
  </w:comment>
  <w:comment w:id="2" w:author="Svetlana  Falendoshova" w:date="2024-01-30T14:10:00Z" w:initials="SF">
    <w:p w:rsidR="00864B53" w:rsidRDefault="00864B53" w:rsidP="00864B53">
      <w:pPr>
        <w:pStyle w:val="CommentText"/>
      </w:pPr>
      <w:r>
        <w:rPr>
          <w:rStyle w:val="CommentReference"/>
        </w:rPr>
        <w:annotationRef/>
      </w:r>
      <w:r>
        <w:t>Информация о товарах. Заполняется согласно инвойсу и информационному письму.</w:t>
      </w:r>
    </w:p>
  </w:comment>
  <w:comment w:id="3" w:author="Svetlana  Falendoshova" w:date="2024-01-30T14:07:00Z" w:initials="SF">
    <w:p w:rsidR="00864B53" w:rsidRDefault="00864B53" w:rsidP="00864B53">
      <w:pPr>
        <w:pStyle w:val="CommentText"/>
      </w:pPr>
      <w:r>
        <w:rPr>
          <w:rStyle w:val="CommentReference"/>
        </w:rPr>
        <w:annotationRef/>
      </w:r>
      <w:r>
        <w:t xml:space="preserve">Необходимый подпункт, согласно Решению №130. В качестве примера ниже указаны самые распространенные подпункты для целей ввоза образцов. Рекомендуем руководствоваться оригинальным текстом Решения №130 при принятии решения о заполнении нужного подпункта. </w:t>
      </w:r>
    </w:p>
    <w:p w:rsidR="00864B53" w:rsidRDefault="00864B53" w:rsidP="00864B53">
      <w:pPr>
        <w:pStyle w:val="CommentText"/>
      </w:pPr>
      <w:r>
        <w:rPr>
          <w:lang w:val=""/>
        </w:rPr>
        <w:t>«</w:t>
      </w:r>
      <w:r>
        <w:t>А</w:t>
      </w:r>
      <w:r>
        <w:rPr>
          <w:lang w:val=""/>
        </w:rPr>
        <w:t xml:space="preserve">» - </w:t>
      </w:r>
      <w:r>
        <w:t xml:space="preserve">цель сертификации, </w:t>
      </w:r>
      <w:r>
        <w:rPr>
          <w:lang w:val=""/>
        </w:rPr>
        <w:t>«</w:t>
      </w:r>
      <w:r>
        <w:t>В</w:t>
      </w:r>
      <w:r>
        <w:rPr>
          <w:lang w:val=""/>
        </w:rPr>
        <w:t xml:space="preserve">» - </w:t>
      </w:r>
      <w:r>
        <w:t xml:space="preserve">для проведения опытно-конструкторских работ, </w:t>
      </w:r>
      <w:r>
        <w:rPr>
          <w:lang w:val=""/>
        </w:rPr>
        <w:t>«</w:t>
      </w:r>
      <w:r>
        <w:t>Г</w:t>
      </w:r>
      <w:r>
        <w:rPr>
          <w:lang w:val=""/>
        </w:rPr>
        <w:t xml:space="preserve">» - </w:t>
      </w:r>
      <w:r>
        <w:t xml:space="preserve">образцы для представительских целей в качестве сувениров или рекламных материалов, </w:t>
      </w:r>
      <w:r>
        <w:rPr>
          <w:lang w:val=""/>
        </w:rPr>
        <w:t>«</w:t>
      </w:r>
      <w:r>
        <w:t>Л</w:t>
      </w:r>
      <w:r>
        <w:rPr>
          <w:lang w:val=""/>
        </w:rPr>
        <w:t xml:space="preserve">» - </w:t>
      </w:r>
      <w:r>
        <w:t>образцы ввозимые в единичном количестве, применение (использование) единичного экземпляра (комплекта деталей) декларантом исключительно для собственных нужд.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  Falendoshova">
    <w15:presenceInfo w15:providerId="AD" w15:userId="S::svetlana.falendoshova@gtc-logistics.com::6ad3c482-d575-451b-a258-957375a2cd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1"/>
    <w:rsid w:val="004F3291"/>
    <w:rsid w:val="00864B53"/>
    <w:rsid w:val="00B84885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2A54"/>
  <w15:chartTrackingRefBased/>
  <w15:docId w15:val="{E8500F4A-437E-4B24-A9CB-4E6C9C6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comments" Target="commen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EF32B358194FA77A5B48EB1250B3" ma:contentTypeVersion="13" ma:contentTypeDescription="Create a new document." ma:contentTypeScope="" ma:versionID="6d96c905a8944f54daa96d896defb308">
  <xsd:schema xmlns:xsd="http://www.w3.org/2001/XMLSchema" xmlns:xs="http://www.w3.org/2001/XMLSchema" xmlns:p="http://schemas.microsoft.com/office/2006/metadata/properties" xmlns:ns2="df6add93-cc2e-44e2-bfd9-1f5dbc5e6b12" xmlns:ns3="c775de8d-c222-404a-a052-73249f980848" targetNamespace="http://schemas.microsoft.com/office/2006/metadata/properties" ma:root="true" ma:fieldsID="9dfaed2d3c04261529d00bdfdffff661" ns2:_="" ns3:_="">
    <xsd:import namespace="df6add93-cc2e-44e2-bfd9-1f5dbc5e6b12"/>
    <xsd:import namespace="c775de8d-c222-404a-a052-73249f98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dd93-cc2e-44e2-bfd9-1f5dbc5e6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0b13a1-b6f4-44d1-aca0-d40a897e3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de8d-c222-404a-a052-73249f98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d58885-27ab-493f-a3a6-626136b70fd3}" ma:internalName="TaxCatchAll" ma:showField="CatchAllData" ma:web="c775de8d-c222-404a-a052-73249f98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add93-cc2e-44e2-bfd9-1f5dbc5e6b12">
      <Terms xmlns="http://schemas.microsoft.com/office/infopath/2007/PartnerControls"/>
    </lcf76f155ced4ddcb4097134ff3c332f>
    <TaxCatchAll xmlns="c775de8d-c222-404a-a052-73249f980848" xsi:nil="true"/>
  </documentManagement>
</p:properties>
</file>

<file path=customXml/itemProps1.xml><?xml version="1.0" encoding="utf-8"?>
<ds:datastoreItem xmlns:ds="http://schemas.openxmlformats.org/officeDocument/2006/customXml" ds:itemID="{0C145199-743D-4290-9B36-5E1E68418FB1}"/>
</file>

<file path=customXml/itemProps2.xml><?xml version="1.0" encoding="utf-8"?>
<ds:datastoreItem xmlns:ds="http://schemas.openxmlformats.org/officeDocument/2006/customXml" ds:itemID="{BDCBC08B-EE0D-481C-AAC3-0F6BE537D293}"/>
</file>

<file path=customXml/itemProps3.xml><?xml version="1.0" encoding="utf-8"?>
<ds:datastoreItem xmlns:ds="http://schemas.openxmlformats.org/officeDocument/2006/customXml" ds:itemID="{E9954B04-ABEA-41FD-B1FD-0F2AD7DF7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Svetlana  Falendoshova</cp:lastModifiedBy>
  <cp:revision>1</cp:revision>
  <dcterms:created xsi:type="dcterms:W3CDTF">2024-01-30T11:11:00Z</dcterms:created>
  <dcterms:modified xsi:type="dcterms:W3CDTF">2024-01-30T11:11:00Z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0x01010084AAEF32B358194FA77A5B48EB1250B3</vt:lpwstr>
  </property>
</Properties>
</file>